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885" w:type="dxa"/>
        <w:tblLook w:val="01E0" w:firstRow="1" w:lastRow="1" w:firstColumn="1" w:lastColumn="1" w:noHBand="0" w:noVBand="0"/>
      </w:tblPr>
      <w:tblGrid>
        <w:gridCol w:w="4821"/>
        <w:gridCol w:w="5670"/>
      </w:tblGrid>
      <w:tr w:rsidR="003803DA" w:rsidRPr="00DA14D3" w:rsidTr="001E2A5F">
        <w:tc>
          <w:tcPr>
            <w:tcW w:w="4821" w:type="dxa"/>
            <w:shd w:val="clear" w:color="auto" w:fill="auto"/>
          </w:tcPr>
          <w:p w:rsidR="003803DA" w:rsidRPr="00FC4156" w:rsidRDefault="001A23F3" w:rsidP="00D11065">
            <w:pPr>
              <w:spacing w:after="0" w:line="240" w:lineRule="auto"/>
              <w:jc w:val="center"/>
              <w:rPr>
                <w:sz w:val="26"/>
                <w:szCs w:val="26"/>
                <w:lang w:val="vi-VN"/>
              </w:rPr>
            </w:pPr>
            <w:r>
              <w:rPr>
                <w:sz w:val="26"/>
                <w:szCs w:val="26"/>
                <w:lang w:val="vi-VN"/>
              </w:rPr>
              <w:t xml:space="preserve">           </w:t>
            </w:r>
            <w:r w:rsidR="00087C5D">
              <w:rPr>
                <w:sz w:val="26"/>
                <w:szCs w:val="26"/>
              </w:rPr>
              <w:t>UBND THÀNH PHỐ</w:t>
            </w:r>
            <w:r w:rsidR="00FC4156">
              <w:rPr>
                <w:sz w:val="26"/>
                <w:szCs w:val="26"/>
                <w:lang w:val="vi-VN"/>
              </w:rPr>
              <w:t xml:space="preserve"> MÓNG CÁI</w:t>
            </w:r>
          </w:p>
          <w:p w:rsidR="00946AD8" w:rsidRDefault="001A23F3" w:rsidP="00D11065">
            <w:pPr>
              <w:spacing w:after="0" w:line="240" w:lineRule="auto"/>
              <w:jc w:val="center"/>
              <w:rPr>
                <w:b/>
                <w:sz w:val="26"/>
                <w:szCs w:val="26"/>
                <w:lang w:val="vi-VN"/>
              </w:rPr>
            </w:pPr>
            <w:r>
              <w:rPr>
                <w:b/>
                <w:sz w:val="26"/>
                <w:szCs w:val="26"/>
                <w:lang w:val="vi-VN"/>
              </w:rPr>
              <w:t xml:space="preserve">         </w:t>
            </w:r>
            <w:r w:rsidR="003803DA" w:rsidRPr="003803DA">
              <w:rPr>
                <w:b/>
                <w:sz w:val="26"/>
                <w:szCs w:val="26"/>
              </w:rPr>
              <w:t xml:space="preserve">TRƯỜNG MN </w:t>
            </w:r>
            <w:r w:rsidR="00087C5D">
              <w:rPr>
                <w:b/>
                <w:sz w:val="26"/>
                <w:szCs w:val="26"/>
              </w:rPr>
              <w:t>VĨNH THỰC</w:t>
            </w:r>
          </w:p>
          <w:p w:rsidR="003803DA" w:rsidRPr="00FC4156" w:rsidRDefault="001A23F3" w:rsidP="00D11065">
            <w:pPr>
              <w:spacing w:after="0" w:line="240" w:lineRule="auto"/>
              <w:jc w:val="center"/>
              <w:rPr>
                <w:b/>
                <w:sz w:val="24"/>
                <w:lang w:val="vi-VN"/>
              </w:rPr>
            </w:pPr>
            <w:r>
              <w:rPr>
                <w:b/>
                <w:sz w:val="26"/>
                <w:szCs w:val="26"/>
                <w:lang w:val="vi-VN"/>
              </w:rPr>
              <w:t xml:space="preserve">         </w:t>
            </w:r>
            <w:r w:rsidR="003803DA" w:rsidRPr="003803DA">
              <w:rPr>
                <w:b/>
                <w:sz w:val="26"/>
                <w:szCs w:val="26"/>
              </w:rPr>
              <w:t xml:space="preserve">-TRẠM Y TẾ </w:t>
            </w:r>
            <w:r w:rsidR="00FC4156">
              <w:rPr>
                <w:b/>
                <w:sz w:val="26"/>
                <w:szCs w:val="26"/>
              </w:rPr>
              <w:t>X</w:t>
            </w:r>
            <w:r w:rsidR="00FC4156">
              <w:rPr>
                <w:b/>
                <w:sz w:val="26"/>
                <w:szCs w:val="26"/>
                <w:lang w:val="vi-VN"/>
              </w:rPr>
              <w:t xml:space="preserve">Ã </w:t>
            </w:r>
            <w:r w:rsidR="00087C5D">
              <w:rPr>
                <w:b/>
                <w:sz w:val="26"/>
                <w:szCs w:val="26"/>
                <w:lang w:val="vi-VN"/>
              </w:rPr>
              <w:t>VĨNH THỰC</w:t>
            </w:r>
          </w:p>
        </w:tc>
        <w:tc>
          <w:tcPr>
            <w:tcW w:w="5670" w:type="dxa"/>
            <w:shd w:val="clear" w:color="auto" w:fill="auto"/>
          </w:tcPr>
          <w:p w:rsidR="003803DA" w:rsidRPr="003803DA" w:rsidRDefault="003803DA" w:rsidP="00D11065">
            <w:pPr>
              <w:spacing w:after="0" w:line="240" w:lineRule="auto"/>
              <w:jc w:val="center"/>
              <w:rPr>
                <w:b/>
                <w:sz w:val="26"/>
                <w:szCs w:val="26"/>
              </w:rPr>
            </w:pPr>
            <w:r w:rsidRPr="003803DA">
              <w:rPr>
                <w:b/>
                <w:sz w:val="26"/>
                <w:szCs w:val="26"/>
              </w:rPr>
              <w:t>CỘNG HOÀ XÃ HỘI CHỦ NGHĨA VIỆT NAM</w:t>
            </w:r>
          </w:p>
          <w:p w:rsidR="003803DA" w:rsidRPr="00DA14D3" w:rsidRDefault="00F3673E" w:rsidP="00D11065">
            <w:pPr>
              <w:spacing w:after="0" w:line="240" w:lineRule="auto"/>
              <w:jc w:val="center"/>
              <w:rPr>
                <w:szCs w:val="28"/>
              </w:rPr>
            </w:pPr>
            <w:r>
              <w:rPr>
                <w:noProof/>
                <w:szCs w:val="28"/>
                <w:lang w:val="vi-VN" w:eastAsia="vi-VN"/>
              </w:rPr>
              <w:pict>
                <v:line id="_x0000_s1026" style="position:absolute;left:0;text-align:left;z-index:251658240" from="55.75pt,22.75pt" to="216.25pt,22.75pt"/>
              </w:pict>
            </w:r>
            <w:r w:rsidR="003803DA" w:rsidRPr="00DA14D3">
              <w:rPr>
                <w:b/>
                <w:szCs w:val="28"/>
              </w:rPr>
              <w:t>Độc lập – Tự do – Hạnh phúc</w:t>
            </w:r>
          </w:p>
        </w:tc>
      </w:tr>
      <w:tr w:rsidR="003803DA" w:rsidRPr="00685758" w:rsidTr="001E2A5F">
        <w:trPr>
          <w:trHeight w:val="319"/>
        </w:trPr>
        <w:tc>
          <w:tcPr>
            <w:tcW w:w="4821" w:type="dxa"/>
            <w:shd w:val="clear" w:color="auto" w:fill="auto"/>
          </w:tcPr>
          <w:p w:rsidR="003803DA" w:rsidRPr="00685758" w:rsidRDefault="00F3673E" w:rsidP="00D11065">
            <w:pPr>
              <w:spacing w:after="0"/>
              <w:jc w:val="center"/>
              <w:rPr>
                <w:szCs w:val="26"/>
              </w:rPr>
            </w:pPr>
            <w:r>
              <w:rPr>
                <w:noProof/>
                <w:szCs w:val="26"/>
                <w:lang w:val="vi-VN" w:eastAsia="vi-VN"/>
              </w:rPr>
              <w:pict>
                <v:line id="_x0000_s1027" style="position:absolute;left:0;text-align:left;z-index:251660288;mso-position-horizontal-relative:text;mso-position-vertical-relative:text" from="91.7pt,.9pt" to="167.45pt,.9pt"/>
              </w:pict>
            </w:r>
          </w:p>
        </w:tc>
        <w:tc>
          <w:tcPr>
            <w:tcW w:w="5670" w:type="dxa"/>
            <w:shd w:val="clear" w:color="auto" w:fill="auto"/>
          </w:tcPr>
          <w:p w:rsidR="003803DA" w:rsidRPr="00685758" w:rsidRDefault="003803DA" w:rsidP="00D11065">
            <w:pPr>
              <w:spacing w:after="0"/>
              <w:jc w:val="center"/>
              <w:rPr>
                <w:szCs w:val="26"/>
              </w:rPr>
            </w:pPr>
          </w:p>
        </w:tc>
      </w:tr>
      <w:tr w:rsidR="003803DA" w:rsidRPr="00685758" w:rsidTr="001E2A5F">
        <w:tc>
          <w:tcPr>
            <w:tcW w:w="4821" w:type="dxa"/>
            <w:shd w:val="clear" w:color="auto" w:fill="auto"/>
          </w:tcPr>
          <w:p w:rsidR="003803DA" w:rsidRPr="003803DA" w:rsidRDefault="003803DA" w:rsidP="00715A95">
            <w:pPr>
              <w:spacing w:after="0"/>
              <w:rPr>
                <w:sz w:val="26"/>
                <w:szCs w:val="26"/>
              </w:rPr>
            </w:pPr>
            <w:r w:rsidRPr="003803DA">
              <w:rPr>
                <w:sz w:val="26"/>
                <w:szCs w:val="26"/>
              </w:rPr>
              <w:t xml:space="preserve">           </w:t>
            </w:r>
            <w:r>
              <w:rPr>
                <w:sz w:val="26"/>
                <w:szCs w:val="26"/>
              </w:rPr>
              <w:t xml:space="preserve">    </w:t>
            </w:r>
            <w:r w:rsidR="00472689">
              <w:rPr>
                <w:sz w:val="26"/>
                <w:szCs w:val="26"/>
                <w:lang w:val="vi-VN"/>
              </w:rPr>
              <w:t xml:space="preserve">   </w:t>
            </w:r>
            <w:r w:rsidRPr="003803DA">
              <w:rPr>
                <w:sz w:val="26"/>
                <w:szCs w:val="26"/>
              </w:rPr>
              <w:t xml:space="preserve"> Số</w:t>
            </w:r>
            <w:r w:rsidR="0039041C">
              <w:rPr>
                <w:sz w:val="26"/>
                <w:szCs w:val="26"/>
              </w:rPr>
              <w:t xml:space="preserve">: </w:t>
            </w:r>
            <w:r w:rsidR="00715A95">
              <w:rPr>
                <w:sz w:val="26"/>
                <w:szCs w:val="26"/>
              </w:rPr>
              <w:t>02</w:t>
            </w:r>
            <w:r w:rsidRPr="003803DA">
              <w:rPr>
                <w:sz w:val="26"/>
                <w:szCs w:val="26"/>
              </w:rPr>
              <w:t>/QCPH-</w:t>
            </w:r>
            <w:r w:rsidR="00FC4156">
              <w:rPr>
                <w:sz w:val="26"/>
                <w:szCs w:val="26"/>
              </w:rPr>
              <w:t>MNVT</w:t>
            </w:r>
            <w:r w:rsidRPr="003803DA">
              <w:rPr>
                <w:sz w:val="26"/>
                <w:szCs w:val="26"/>
              </w:rPr>
              <w:t>-YT</w:t>
            </w:r>
          </w:p>
        </w:tc>
        <w:tc>
          <w:tcPr>
            <w:tcW w:w="5670" w:type="dxa"/>
            <w:shd w:val="clear" w:color="auto" w:fill="auto"/>
          </w:tcPr>
          <w:p w:rsidR="003803DA" w:rsidRPr="00AA208D" w:rsidRDefault="0039041C" w:rsidP="003803DA">
            <w:pPr>
              <w:spacing w:after="0"/>
              <w:rPr>
                <w:i/>
                <w:szCs w:val="26"/>
              </w:rPr>
            </w:pPr>
            <w:r w:rsidRPr="00AA208D">
              <w:rPr>
                <w:i/>
                <w:szCs w:val="26"/>
              </w:rPr>
              <w:t xml:space="preserve">  </w:t>
            </w:r>
            <w:r w:rsidR="003520A8">
              <w:rPr>
                <w:i/>
                <w:szCs w:val="26"/>
              </w:rPr>
              <w:t xml:space="preserve">       </w:t>
            </w:r>
            <w:r w:rsidR="00087C5D">
              <w:rPr>
                <w:i/>
                <w:szCs w:val="26"/>
              </w:rPr>
              <w:t>Vĩnh Thực</w:t>
            </w:r>
            <w:r w:rsidR="001E1BBC" w:rsidRPr="00AA208D">
              <w:rPr>
                <w:i/>
                <w:szCs w:val="26"/>
              </w:rPr>
              <w:t xml:space="preserve">, ngày </w:t>
            </w:r>
            <w:r w:rsidR="00193804" w:rsidRPr="00AA208D">
              <w:rPr>
                <w:i/>
                <w:szCs w:val="26"/>
              </w:rPr>
              <w:t xml:space="preserve"> </w:t>
            </w:r>
            <w:r w:rsidR="001B6D4E">
              <w:rPr>
                <w:i/>
                <w:szCs w:val="26"/>
              </w:rPr>
              <w:t>0</w:t>
            </w:r>
            <w:r w:rsidR="00715A95">
              <w:rPr>
                <w:i/>
                <w:szCs w:val="26"/>
              </w:rPr>
              <w:t xml:space="preserve">9 </w:t>
            </w:r>
            <w:r w:rsidR="00193804" w:rsidRPr="00AA208D">
              <w:rPr>
                <w:i/>
                <w:szCs w:val="26"/>
              </w:rPr>
              <w:t>tháng 09 năm 202</w:t>
            </w:r>
            <w:r w:rsidR="00715A95">
              <w:rPr>
                <w:i/>
                <w:szCs w:val="26"/>
              </w:rPr>
              <w:t>4</w:t>
            </w:r>
          </w:p>
          <w:p w:rsidR="003803DA" w:rsidRPr="00685758" w:rsidRDefault="003803DA" w:rsidP="003803DA">
            <w:pPr>
              <w:spacing w:after="0"/>
              <w:rPr>
                <w:i/>
                <w:szCs w:val="26"/>
              </w:rPr>
            </w:pPr>
          </w:p>
        </w:tc>
      </w:tr>
    </w:tbl>
    <w:p w:rsidR="00F53834" w:rsidRDefault="00637CF2" w:rsidP="003803DA">
      <w:pPr>
        <w:spacing w:after="0" w:line="240" w:lineRule="auto"/>
        <w:jc w:val="center"/>
        <w:rPr>
          <w:b/>
        </w:rPr>
      </w:pPr>
      <w:r>
        <w:rPr>
          <w:b/>
        </w:rPr>
        <w:t>QUY CH</w:t>
      </w:r>
      <w:r w:rsidR="00013E84">
        <w:rPr>
          <w:b/>
        </w:rPr>
        <w:t>Ế</w:t>
      </w:r>
      <w:r w:rsidR="00F53834">
        <w:rPr>
          <w:b/>
        </w:rPr>
        <w:t xml:space="preserve"> </w:t>
      </w:r>
      <w:r w:rsidR="0064167E">
        <w:rPr>
          <w:b/>
        </w:rPr>
        <w:t>PH</w:t>
      </w:r>
      <w:r w:rsidR="00013E84">
        <w:rPr>
          <w:b/>
        </w:rPr>
        <w:t>Ố</w:t>
      </w:r>
      <w:r w:rsidR="0064167E">
        <w:rPr>
          <w:b/>
        </w:rPr>
        <w:t>I HỢP</w:t>
      </w:r>
    </w:p>
    <w:p w:rsidR="00E12E41" w:rsidRPr="00FC4156" w:rsidRDefault="00665E87" w:rsidP="00E12E41">
      <w:pPr>
        <w:spacing w:after="0" w:line="240" w:lineRule="auto"/>
        <w:jc w:val="center"/>
        <w:rPr>
          <w:b/>
          <w:lang w:val="vi-VN"/>
        </w:rPr>
      </w:pPr>
      <w:r>
        <w:rPr>
          <w:b/>
        </w:rPr>
        <w:t xml:space="preserve">GIỮA </w:t>
      </w:r>
      <w:r w:rsidR="00BF712C">
        <w:rPr>
          <w:b/>
        </w:rPr>
        <w:t>TRẠM</w:t>
      </w:r>
      <w:r w:rsidR="00F53834">
        <w:rPr>
          <w:b/>
        </w:rPr>
        <w:t xml:space="preserve"> </w:t>
      </w:r>
      <w:r w:rsidR="00BF712C">
        <w:rPr>
          <w:b/>
        </w:rPr>
        <w:t xml:space="preserve"> Y TẾ </w:t>
      </w:r>
      <w:r w:rsidR="002C6286">
        <w:rPr>
          <w:b/>
        </w:rPr>
        <w:t xml:space="preserve">VÀ </w:t>
      </w:r>
      <w:r w:rsidR="00F53834">
        <w:rPr>
          <w:b/>
        </w:rPr>
        <w:t>TR</w:t>
      </w:r>
      <w:r w:rsidR="00BF712C">
        <w:rPr>
          <w:b/>
        </w:rPr>
        <w:t>ƯỜNG</w:t>
      </w:r>
      <w:r w:rsidR="00F53834">
        <w:rPr>
          <w:b/>
        </w:rPr>
        <w:t xml:space="preserve"> MẦM NON </w:t>
      </w:r>
      <w:r w:rsidR="00087C5D">
        <w:rPr>
          <w:b/>
        </w:rPr>
        <w:t>VĨNH THỰC</w:t>
      </w:r>
    </w:p>
    <w:p w:rsidR="0022463F" w:rsidRDefault="00F53834" w:rsidP="00E12E41">
      <w:pPr>
        <w:spacing w:after="0" w:line="240" w:lineRule="auto"/>
        <w:jc w:val="center"/>
        <w:rPr>
          <w:b/>
        </w:rPr>
      </w:pPr>
      <w:r>
        <w:rPr>
          <w:b/>
        </w:rPr>
        <w:t xml:space="preserve">THỰC HIỆN </w:t>
      </w:r>
      <w:r w:rsidR="00DE48EF">
        <w:rPr>
          <w:b/>
        </w:rPr>
        <w:t xml:space="preserve">CÔNG </w:t>
      </w:r>
      <w:r w:rsidR="00BF712C">
        <w:rPr>
          <w:b/>
        </w:rPr>
        <w:t>TÁC</w:t>
      </w:r>
      <w:r w:rsidR="00DE48EF">
        <w:rPr>
          <w:b/>
        </w:rPr>
        <w:t xml:space="preserve"> </w:t>
      </w:r>
      <w:r w:rsidR="00BF712C">
        <w:rPr>
          <w:b/>
        </w:rPr>
        <w:t>Y TẾ TRƯỜNG HỌC</w:t>
      </w:r>
      <w:r>
        <w:rPr>
          <w:b/>
        </w:rPr>
        <w:t xml:space="preserve"> </w:t>
      </w:r>
      <w:r w:rsidR="006A47CA">
        <w:rPr>
          <w:b/>
        </w:rPr>
        <w:t>NĂM HỌ</w:t>
      </w:r>
      <w:r w:rsidR="00193804">
        <w:rPr>
          <w:b/>
        </w:rPr>
        <w:t xml:space="preserve">C </w:t>
      </w:r>
      <w:r w:rsidR="00715A95">
        <w:rPr>
          <w:b/>
        </w:rPr>
        <w:t>2024-2025</w:t>
      </w:r>
    </w:p>
    <w:p w:rsidR="003803DA" w:rsidRPr="00177479" w:rsidRDefault="00F3673E" w:rsidP="003803DA">
      <w:pPr>
        <w:spacing w:after="0" w:line="240" w:lineRule="auto"/>
        <w:jc w:val="center"/>
        <w:rPr>
          <w:b/>
        </w:rPr>
      </w:pPr>
      <w:r>
        <w:rPr>
          <w:b/>
          <w:noProof/>
        </w:rPr>
        <w:pict>
          <v:shapetype id="_x0000_t32" coordsize="21600,21600" o:spt="32" o:oned="t" path="m,l21600,21600e" filled="f">
            <v:path arrowok="t" fillok="f" o:connecttype="none"/>
            <o:lock v:ext="edit" shapetype="t"/>
          </v:shapetype>
          <v:shape id="_x0000_s1028" type="#_x0000_t32" style="position:absolute;left:0;text-align:left;margin-left:161.65pt;margin-top:1.55pt;width:122.95pt;height:.65pt;flip:y;z-index:251661312" o:connectortype="straight"/>
        </w:pict>
      </w:r>
    </w:p>
    <w:p w:rsidR="00702EA6" w:rsidRDefault="00093A28" w:rsidP="00EC4D0C">
      <w:pPr>
        <w:spacing w:before="120" w:after="0" w:line="240" w:lineRule="auto"/>
        <w:ind w:firstLine="720"/>
        <w:jc w:val="both"/>
      </w:pPr>
      <w:r>
        <w:t>Thực hiện thông tư liên tịch số 13/2016/TTLT-BYT-BGD&amp;ĐT ngày 12 tháng 05 năm 2016 của Bộ y tế, Bộ giáo dục và đào tạo về việc Quy định về công tác y tế trường họ</w:t>
      </w:r>
      <w:r w:rsidR="00F963D6">
        <w:t>c;</w:t>
      </w:r>
    </w:p>
    <w:p w:rsidR="000B27F4" w:rsidRDefault="006534B4" w:rsidP="00EC4D0C">
      <w:pPr>
        <w:spacing w:before="120" w:after="0" w:line="240" w:lineRule="auto"/>
        <w:ind w:firstLine="720"/>
        <w:jc w:val="both"/>
      </w:pPr>
      <w:r>
        <w:t xml:space="preserve">Căn cứ vào tình hình thực tế của đơn vị, trường Mầm non </w:t>
      </w:r>
      <w:r w:rsidR="00087C5D">
        <w:t>Vĩnh Thực</w:t>
      </w:r>
      <w:r w:rsidR="00FC4156">
        <w:rPr>
          <w:lang w:val="vi-VN"/>
        </w:rPr>
        <w:t xml:space="preserve"> </w:t>
      </w:r>
      <w:r>
        <w:t xml:space="preserve">và trạm y tế </w:t>
      </w:r>
      <w:r w:rsidR="00FC4156">
        <w:t>x</w:t>
      </w:r>
      <w:r w:rsidR="00FC4156">
        <w:rPr>
          <w:lang w:val="vi-VN"/>
        </w:rPr>
        <w:t>ã</w:t>
      </w:r>
      <w:r>
        <w:t xml:space="preserve"> xây dựng </w:t>
      </w:r>
      <w:r w:rsidR="00E076D1">
        <w:t>kế hoạch</w:t>
      </w:r>
      <w:r>
        <w:t xml:space="preserve"> phối hợp hoạt động công tác y tế trường học năm họ</w:t>
      </w:r>
      <w:r w:rsidR="00193804">
        <w:t xml:space="preserve">c </w:t>
      </w:r>
      <w:r w:rsidR="00715A95">
        <w:t>2024-2025</w:t>
      </w:r>
      <w:r w:rsidR="0064167E">
        <w:t xml:space="preserve"> với những nội dung cụ thể như sau:</w:t>
      </w:r>
    </w:p>
    <w:p w:rsidR="000B27F4" w:rsidRPr="00177479" w:rsidRDefault="000B27F4" w:rsidP="00EC4D0C">
      <w:pPr>
        <w:spacing w:before="120" w:after="0" w:line="240" w:lineRule="auto"/>
        <w:ind w:firstLine="720"/>
        <w:jc w:val="both"/>
        <w:rPr>
          <w:b/>
        </w:rPr>
      </w:pPr>
      <w:r w:rsidRPr="00177479">
        <w:rPr>
          <w:b/>
        </w:rPr>
        <w:t>I. Mục tiêu</w:t>
      </w:r>
    </w:p>
    <w:p w:rsidR="000B27F4" w:rsidRDefault="000B27F4" w:rsidP="00EC4D0C">
      <w:pPr>
        <w:spacing w:before="120" w:after="0" w:line="240" w:lineRule="auto"/>
        <w:ind w:firstLine="720"/>
        <w:jc w:val="both"/>
      </w:pPr>
      <w:r>
        <w:t xml:space="preserve">- </w:t>
      </w:r>
      <w:r w:rsidR="0064167E">
        <w:t>Cải thiện điều kiện vệ sinh, môi trường học tập để chăm sóc bảo vệ sức khỏe ban đầu cho học sinh, đảm bảo cho trẻ được phát triển tốt về thể chất, tinh thần, trí tuệ.</w:t>
      </w:r>
    </w:p>
    <w:p w:rsidR="000B27F4" w:rsidRDefault="000B27F4" w:rsidP="00EC4D0C">
      <w:pPr>
        <w:spacing w:before="120" w:after="0" w:line="240" w:lineRule="auto"/>
        <w:ind w:firstLine="720"/>
        <w:jc w:val="both"/>
      </w:pPr>
      <w:r>
        <w:t xml:space="preserve">- </w:t>
      </w:r>
      <w:r w:rsidR="0064167E">
        <w:t>Từng bước nâng cao hoạt động của y tế trường học, điều tra tình hình sức khỏe và bệnh tật của trẻ trên cơ sở đó đè xuất các giải pháp thích hợp làm giảm yếu tố gây bệnh trong học đường.</w:t>
      </w:r>
    </w:p>
    <w:p w:rsidR="0064167E" w:rsidRDefault="0064167E" w:rsidP="00EC4D0C">
      <w:pPr>
        <w:spacing w:before="120" w:after="0" w:line="240" w:lineRule="auto"/>
        <w:ind w:firstLine="720"/>
        <w:jc w:val="both"/>
      </w:pPr>
      <w:r>
        <w:t>- Tuyên truyền phòng chống dịch bệnh trong trường học.</w:t>
      </w:r>
    </w:p>
    <w:p w:rsidR="0064167E" w:rsidRDefault="0064167E" w:rsidP="00EC4D0C">
      <w:pPr>
        <w:spacing w:before="120" w:after="0" w:line="240" w:lineRule="auto"/>
        <w:ind w:firstLine="720"/>
        <w:jc w:val="both"/>
      </w:pPr>
      <w:r>
        <w:t>- Thực hiện khám và quản lý sức khỏe cho trẻ trong toàn trường.</w:t>
      </w:r>
    </w:p>
    <w:p w:rsidR="000B27F4" w:rsidRPr="00177479" w:rsidRDefault="000B27F4" w:rsidP="00EC4D0C">
      <w:pPr>
        <w:spacing w:before="120" w:after="0" w:line="240" w:lineRule="auto"/>
        <w:ind w:firstLine="720"/>
        <w:jc w:val="both"/>
        <w:rPr>
          <w:b/>
        </w:rPr>
      </w:pPr>
      <w:r w:rsidRPr="00177479">
        <w:rPr>
          <w:b/>
        </w:rPr>
        <w:t xml:space="preserve">II. </w:t>
      </w:r>
      <w:r w:rsidR="0064167E">
        <w:rPr>
          <w:b/>
        </w:rPr>
        <w:t>Nội dung hoạt động</w:t>
      </w:r>
    </w:p>
    <w:p w:rsidR="000B27F4" w:rsidRPr="00177479" w:rsidRDefault="000B27F4" w:rsidP="00EC4D0C">
      <w:pPr>
        <w:spacing w:before="120" w:after="0" w:line="240" w:lineRule="auto"/>
        <w:jc w:val="both"/>
        <w:rPr>
          <w:b/>
        </w:rPr>
      </w:pPr>
      <w:r w:rsidRPr="00177479">
        <w:rPr>
          <w:b/>
        </w:rPr>
        <w:tab/>
        <w:t xml:space="preserve">1. </w:t>
      </w:r>
      <w:r w:rsidR="00754370">
        <w:rPr>
          <w:b/>
        </w:rPr>
        <w:t>Công tác tổ chức chỉ đạo</w:t>
      </w:r>
    </w:p>
    <w:p w:rsidR="000B27F4" w:rsidRDefault="000B27F4" w:rsidP="00EC4D0C">
      <w:pPr>
        <w:spacing w:before="120" w:after="0" w:line="240" w:lineRule="auto"/>
        <w:ind w:firstLine="720"/>
        <w:jc w:val="both"/>
      </w:pPr>
      <w:r>
        <w:t xml:space="preserve">- </w:t>
      </w:r>
      <w:r w:rsidR="00754370">
        <w:t>Thành lập ban chỉ đạo bảo vệ sức khỏe trong trường học có nhiệm vụ tham mưu cho lãnh đạo nhà trường xây dựng kế hoạch tổ chức triển khai công tác chăm sóc, bảo vệ sức khỏe cho học sinh theo từng năm học.</w:t>
      </w:r>
    </w:p>
    <w:p w:rsidR="000B27F4" w:rsidRDefault="000B27F4" w:rsidP="00EC4D0C">
      <w:pPr>
        <w:spacing w:before="120" w:after="0" w:line="240" w:lineRule="auto"/>
        <w:ind w:firstLine="720"/>
        <w:jc w:val="both"/>
      </w:pPr>
      <w:r>
        <w:t xml:space="preserve">- </w:t>
      </w:r>
      <w:r w:rsidR="00754370">
        <w:t>Nhà trường phân công cán bộ phụ trách công tác y tế.</w:t>
      </w:r>
    </w:p>
    <w:p w:rsidR="00754370" w:rsidRDefault="00754370" w:rsidP="00EC4D0C">
      <w:pPr>
        <w:spacing w:before="120" w:after="0" w:line="240" w:lineRule="auto"/>
        <w:ind w:firstLine="720"/>
        <w:jc w:val="both"/>
      </w:pPr>
      <w:r>
        <w:t>- Trạm y tế có cán bộ phụ trách, theo dõi, quản lý công tác y tế trường họ</w:t>
      </w:r>
      <w:r w:rsidR="000E75E4">
        <w:t>c.</w:t>
      </w:r>
    </w:p>
    <w:p w:rsidR="000B27F4" w:rsidRPr="00177479" w:rsidRDefault="000B27F4" w:rsidP="00EC4D0C">
      <w:pPr>
        <w:spacing w:before="120" w:after="0" w:line="240" w:lineRule="auto"/>
        <w:jc w:val="both"/>
        <w:rPr>
          <w:b/>
        </w:rPr>
      </w:pPr>
      <w:r>
        <w:tab/>
      </w:r>
      <w:r w:rsidRPr="00177479">
        <w:rPr>
          <w:b/>
        </w:rPr>
        <w:t xml:space="preserve">2. </w:t>
      </w:r>
      <w:r w:rsidR="00754370">
        <w:rPr>
          <w:b/>
        </w:rPr>
        <w:t>T</w:t>
      </w:r>
      <w:r w:rsidR="00A717CF" w:rsidRPr="00177479">
        <w:rPr>
          <w:b/>
        </w:rPr>
        <w:t>uyên truyền</w:t>
      </w:r>
      <w:r w:rsidR="00754370">
        <w:rPr>
          <w:b/>
        </w:rPr>
        <w:t xml:space="preserve"> giáo dục sức khỏe</w:t>
      </w:r>
    </w:p>
    <w:p w:rsidR="00A717CF" w:rsidRDefault="00A717CF" w:rsidP="00EC4D0C">
      <w:pPr>
        <w:spacing w:before="120" w:after="0" w:line="240" w:lineRule="auto"/>
        <w:ind w:firstLine="720"/>
        <w:jc w:val="both"/>
      </w:pPr>
      <w:r>
        <w:t xml:space="preserve">- Thực </w:t>
      </w:r>
      <w:r w:rsidR="00754370">
        <w:t xml:space="preserve">hiện công tác </w:t>
      </w:r>
      <w:r w:rsidR="00754370" w:rsidRPr="00754370">
        <w:t>truyền</w:t>
      </w:r>
      <w:r w:rsidR="00754370">
        <w:t xml:space="preserve"> thông</w:t>
      </w:r>
      <w:r w:rsidR="00754370" w:rsidRPr="00754370">
        <w:t xml:space="preserve"> giáo dục sức khỏe</w:t>
      </w:r>
      <w:r w:rsidR="00754370">
        <w:t xml:space="preserve"> tại trường bằng các hình </w:t>
      </w:r>
      <w:r w:rsidR="001D70CD">
        <w:t>thức:</w:t>
      </w:r>
    </w:p>
    <w:p w:rsidR="001D70CD" w:rsidRPr="00BB2C2C" w:rsidRDefault="001D70CD" w:rsidP="00EC4D0C">
      <w:pPr>
        <w:spacing w:before="120" w:after="0" w:line="240" w:lineRule="auto"/>
        <w:ind w:firstLine="720"/>
        <w:jc w:val="both"/>
        <w:rPr>
          <w:szCs w:val="28"/>
        </w:rPr>
      </w:pPr>
      <w:r w:rsidRPr="00BB2C2C">
        <w:rPr>
          <w:szCs w:val="28"/>
        </w:rPr>
        <w:t>- Ngoại khoá theo yêu cầu của ngành y tế (có tài liệu tuyên truyền cho giáo viên chủ nhiệm, nhân viên y tế giảng dạy cho học sinh).</w:t>
      </w:r>
    </w:p>
    <w:p w:rsidR="001D70CD" w:rsidRPr="00BB2C2C" w:rsidRDefault="001D70CD" w:rsidP="00EC4D0C">
      <w:pPr>
        <w:spacing w:before="120" w:after="0" w:line="240" w:lineRule="auto"/>
        <w:jc w:val="both"/>
        <w:rPr>
          <w:szCs w:val="28"/>
        </w:rPr>
      </w:pPr>
      <w:r w:rsidRPr="00BB2C2C">
        <w:rPr>
          <w:szCs w:val="28"/>
        </w:rPr>
        <w:tab/>
        <w:t>- Kết hợp trong các chương trình chính khoá:</w:t>
      </w:r>
    </w:p>
    <w:p w:rsidR="001D70CD" w:rsidRPr="00BB2C2C" w:rsidRDefault="001D70CD" w:rsidP="00EC4D0C">
      <w:pPr>
        <w:spacing w:before="120" w:after="0" w:line="240" w:lineRule="auto"/>
        <w:jc w:val="both"/>
        <w:rPr>
          <w:szCs w:val="28"/>
        </w:rPr>
      </w:pPr>
      <w:r w:rsidRPr="00BB2C2C">
        <w:rPr>
          <w:szCs w:val="28"/>
        </w:rPr>
        <w:lastRenderedPageBreak/>
        <w:tab/>
        <w:t>+ Giáo dục sức khoẻ cho học sinh.</w:t>
      </w:r>
    </w:p>
    <w:p w:rsidR="001D70CD" w:rsidRPr="00BB2C2C" w:rsidRDefault="001D70CD" w:rsidP="00EC4D0C">
      <w:pPr>
        <w:spacing w:before="120" w:after="0" w:line="240" w:lineRule="auto"/>
        <w:jc w:val="both"/>
        <w:rPr>
          <w:szCs w:val="28"/>
        </w:rPr>
      </w:pPr>
      <w:r w:rsidRPr="00BB2C2C">
        <w:rPr>
          <w:szCs w:val="28"/>
        </w:rPr>
        <w:tab/>
        <w:t>+ Phòng chống một số bệnh học đường như cận thị, cong vẹo cột sống ...</w:t>
      </w:r>
    </w:p>
    <w:p w:rsidR="001D70CD" w:rsidRPr="00BB2C2C" w:rsidRDefault="001D70CD" w:rsidP="00EC4D0C">
      <w:pPr>
        <w:spacing w:before="120" w:after="0" w:line="240" w:lineRule="auto"/>
        <w:jc w:val="both"/>
        <w:rPr>
          <w:szCs w:val="28"/>
        </w:rPr>
      </w:pPr>
      <w:r w:rsidRPr="00BB2C2C">
        <w:rPr>
          <w:szCs w:val="28"/>
        </w:rPr>
        <w:tab/>
        <w:t>+ Phòng chống tai nạn thương tích</w:t>
      </w:r>
    </w:p>
    <w:p w:rsidR="001D70CD" w:rsidRPr="00BB2C2C" w:rsidRDefault="001D70CD" w:rsidP="00EC4D0C">
      <w:pPr>
        <w:spacing w:before="120" w:after="0" w:line="240" w:lineRule="auto"/>
        <w:jc w:val="both"/>
        <w:rPr>
          <w:szCs w:val="28"/>
        </w:rPr>
      </w:pPr>
      <w:r w:rsidRPr="00BB2C2C">
        <w:rPr>
          <w:szCs w:val="28"/>
        </w:rPr>
        <w:tab/>
        <w:t>+ Phòng chống sốt xuất huyết</w:t>
      </w:r>
    </w:p>
    <w:p w:rsidR="001D70CD" w:rsidRPr="00BB2C2C" w:rsidRDefault="001D70CD" w:rsidP="00EC4D0C">
      <w:pPr>
        <w:spacing w:before="120" w:after="0" w:line="240" w:lineRule="auto"/>
        <w:jc w:val="both"/>
        <w:rPr>
          <w:szCs w:val="28"/>
        </w:rPr>
      </w:pPr>
      <w:r w:rsidRPr="00BB2C2C">
        <w:rPr>
          <w:szCs w:val="28"/>
        </w:rPr>
        <w:tab/>
        <w:t xml:space="preserve">+ Phòng chống các dịch bệnh nguy hiểm như: </w:t>
      </w:r>
      <w:r w:rsidR="00E66347">
        <w:rPr>
          <w:szCs w:val="28"/>
        </w:rPr>
        <w:t xml:space="preserve">dịch bệnh Covid - 19, </w:t>
      </w:r>
      <w:r w:rsidRPr="00BB2C2C">
        <w:rPr>
          <w:szCs w:val="28"/>
        </w:rPr>
        <w:t>Cúm A H1N1, AH5N1, bệnh chân tay miệnh, tiêu chảy cấp ...</w:t>
      </w:r>
    </w:p>
    <w:p w:rsidR="001D70CD" w:rsidRDefault="001D70CD" w:rsidP="00EC4D0C">
      <w:pPr>
        <w:spacing w:before="120" w:after="0" w:line="240" w:lineRule="auto"/>
        <w:ind w:firstLine="720"/>
        <w:jc w:val="both"/>
        <w:rPr>
          <w:b/>
          <w:szCs w:val="28"/>
        </w:rPr>
      </w:pPr>
      <w:r>
        <w:rPr>
          <w:b/>
          <w:szCs w:val="28"/>
        </w:rPr>
        <w:t>3</w:t>
      </w:r>
      <w:r w:rsidRPr="00BB2C2C">
        <w:rPr>
          <w:b/>
          <w:szCs w:val="28"/>
        </w:rPr>
        <w:t>. Công tác phòng chống dịch bệnh</w:t>
      </w:r>
    </w:p>
    <w:p w:rsidR="001D70CD" w:rsidRDefault="001D70CD" w:rsidP="00EC4D0C">
      <w:pPr>
        <w:spacing w:before="120" w:after="0" w:line="240" w:lineRule="auto"/>
        <w:ind w:firstLine="720"/>
        <w:jc w:val="both"/>
      </w:pPr>
      <w:r>
        <w:t>- Chủ động xây dựng kế hoạch phòng chống dịch bệnh trong trường học.</w:t>
      </w:r>
    </w:p>
    <w:p w:rsidR="001D70CD" w:rsidRDefault="001D70CD" w:rsidP="00EC4D0C">
      <w:pPr>
        <w:spacing w:before="120" w:after="0" w:line="240" w:lineRule="auto"/>
        <w:ind w:firstLine="720"/>
        <w:jc w:val="both"/>
      </w:pPr>
      <w:r>
        <w:t>- Tuyên truyền phòng chống dịch bệnh bằng bài viết trên hệ thống loa đài, tranh ảnh, áp phích, băng zôn, khẩu hiệu …</w:t>
      </w:r>
    </w:p>
    <w:p w:rsidR="001D70CD" w:rsidRDefault="001D70CD" w:rsidP="00EC4D0C">
      <w:pPr>
        <w:spacing w:before="120" w:after="0" w:line="240" w:lineRule="auto"/>
        <w:ind w:firstLine="720"/>
        <w:jc w:val="both"/>
      </w:pPr>
      <w:r>
        <w:t>- Bảo vệ môi trường bằng cách thường xuyên vệ sinh cá nhân, quét dọn lớp học, sân trường</w:t>
      </w:r>
      <w:r w:rsidR="00A06040">
        <w:t xml:space="preserve"> sạch sẽ, thoáng mát và giữ vệ sinh khu vực xung quanh.</w:t>
      </w:r>
    </w:p>
    <w:p w:rsidR="00A06040" w:rsidRDefault="00A06040" w:rsidP="00EC4D0C">
      <w:pPr>
        <w:spacing w:before="120" w:after="0" w:line="240" w:lineRule="auto"/>
        <w:ind w:firstLine="720"/>
        <w:jc w:val="both"/>
      </w:pPr>
      <w:r>
        <w:t>- Giáo dục trẻ rửa tay bằng xà phòng trước khi ăn và sau khi đi vệ sinh</w:t>
      </w:r>
    </w:p>
    <w:p w:rsidR="00A06040" w:rsidRDefault="00A06040" w:rsidP="00EC4D0C">
      <w:pPr>
        <w:spacing w:before="120" w:after="0" w:line="240" w:lineRule="auto"/>
        <w:ind w:firstLine="720"/>
        <w:jc w:val="both"/>
      </w:pPr>
      <w:r>
        <w:t>- Nếu trẻ bị dịch bệnh thì được nghỉ học cách ly 10 ngày và trẻ đi học lại khi có giấy chứng nhận của cơ sở y tế đã điều trị khỏi.</w:t>
      </w:r>
    </w:p>
    <w:p w:rsidR="00A06040" w:rsidRPr="00A06040" w:rsidRDefault="00A06040" w:rsidP="00EC4D0C">
      <w:pPr>
        <w:spacing w:before="120" w:after="0" w:line="240" w:lineRule="auto"/>
        <w:ind w:firstLine="720"/>
        <w:jc w:val="both"/>
        <w:rPr>
          <w:b/>
        </w:rPr>
      </w:pPr>
      <w:r w:rsidRPr="00A06040">
        <w:rPr>
          <w:b/>
        </w:rPr>
        <w:t>4. Công tác khám và quản lý sức khỏe</w:t>
      </w:r>
    </w:p>
    <w:p w:rsidR="00A06040" w:rsidRDefault="00A06040" w:rsidP="00EC4D0C">
      <w:pPr>
        <w:spacing w:before="120" w:after="0" w:line="240" w:lineRule="auto"/>
        <w:ind w:firstLine="720"/>
        <w:jc w:val="both"/>
      </w:pPr>
      <w:r>
        <w:t>Tổ chức khám sức khỏe định kỳ, lập hồ sơ theo dõi sức khỏe cho học sinh: 2 đợt/năm (đợt 1 vào đầu năm học mới và đợt 2 và học kỳ 2 của năm học). Khám, đánh giá và phân loại sức khỏe của trẻ, thông báo phụ huynh biết tình hình sức khỏe của con em mình để có hướng điều trị sớm,</w:t>
      </w:r>
    </w:p>
    <w:p w:rsidR="00A06040" w:rsidRPr="00A06040" w:rsidRDefault="00A06040" w:rsidP="00EC4D0C">
      <w:pPr>
        <w:spacing w:before="120" w:after="0" w:line="240" w:lineRule="auto"/>
        <w:ind w:firstLine="720"/>
        <w:jc w:val="both"/>
        <w:rPr>
          <w:b/>
        </w:rPr>
      </w:pPr>
      <w:r w:rsidRPr="00A06040">
        <w:rPr>
          <w:b/>
        </w:rPr>
        <w:t>5. Thực hiện các kỹ thuật y tế trong nhà trường.</w:t>
      </w:r>
    </w:p>
    <w:p w:rsidR="00A06040" w:rsidRDefault="00A06040" w:rsidP="00EC4D0C">
      <w:pPr>
        <w:spacing w:before="120" w:after="0" w:line="240" w:lineRule="auto"/>
        <w:ind w:firstLine="720"/>
        <w:jc w:val="both"/>
      </w:pPr>
      <w:r>
        <w:t>- Sơ cứu, cấp cứu các bệnh tật, tai nạn thương tích trong quá trình học tập và sinh hoạt trong nhà trường.</w:t>
      </w:r>
    </w:p>
    <w:p w:rsidR="00A06040" w:rsidRDefault="00A06040" w:rsidP="00EC4D0C">
      <w:pPr>
        <w:spacing w:before="120" w:after="0" w:line="240" w:lineRule="auto"/>
        <w:ind w:firstLine="720"/>
        <w:jc w:val="both"/>
      </w:pPr>
      <w:r>
        <w:t>- Xử lý các trường hợp ốm, sốt, đau bụng … tại trườ</w:t>
      </w:r>
      <w:r w:rsidR="000E577D">
        <w:t>ng.</w:t>
      </w:r>
    </w:p>
    <w:p w:rsidR="00D038C5" w:rsidRPr="00BB2C2C" w:rsidRDefault="00D038C5" w:rsidP="00EC4D0C">
      <w:pPr>
        <w:spacing w:before="120" w:after="0" w:line="240" w:lineRule="auto"/>
        <w:ind w:firstLine="720"/>
        <w:jc w:val="both"/>
        <w:rPr>
          <w:b/>
          <w:szCs w:val="28"/>
        </w:rPr>
      </w:pPr>
      <w:r>
        <w:rPr>
          <w:b/>
          <w:szCs w:val="28"/>
        </w:rPr>
        <w:t>6</w:t>
      </w:r>
      <w:r w:rsidRPr="00BB2C2C">
        <w:rPr>
          <w:b/>
          <w:szCs w:val="28"/>
        </w:rPr>
        <w:t>. Phân công trách nhiệm</w:t>
      </w:r>
    </w:p>
    <w:p w:rsidR="00D038C5" w:rsidRPr="0007148A" w:rsidRDefault="00D038C5" w:rsidP="00EC4D0C">
      <w:pPr>
        <w:spacing w:before="120" w:after="0" w:line="240" w:lineRule="auto"/>
        <w:jc w:val="both"/>
        <w:rPr>
          <w:b/>
          <w:szCs w:val="28"/>
          <w:lang w:val="vi-VN"/>
        </w:rPr>
      </w:pPr>
      <w:r w:rsidRPr="00BB2C2C">
        <w:rPr>
          <w:b/>
          <w:szCs w:val="28"/>
        </w:rPr>
        <w:tab/>
        <w:t xml:space="preserve">a. Trạm Y tế </w:t>
      </w:r>
      <w:r w:rsidR="0007148A">
        <w:rPr>
          <w:b/>
          <w:szCs w:val="28"/>
        </w:rPr>
        <w:t>x</w:t>
      </w:r>
      <w:r w:rsidR="0007148A">
        <w:rPr>
          <w:b/>
          <w:szCs w:val="28"/>
          <w:lang w:val="vi-VN"/>
        </w:rPr>
        <w:t xml:space="preserve">ã </w:t>
      </w:r>
      <w:r w:rsidR="00087C5D">
        <w:rPr>
          <w:b/>
          <w:szCs w:val="28"/>
          <w:lang w:val="vi-VN"/>
        </w:rPr>
        <w:t>Vĩnh Thực</w:t>
      </w:r>
    </w:p>
    <w:p w:rsidR="00D038C5" w:rsidRPr="00BB2C2C" w:rsidRDefault="00D038C5" w:rsidP="00EC4D0C">
      <w:pPr>
        <w:spacing w:before="120" w:after="0" w:line="240" w:lineRule="auto"/>
        <w:jc w:val="both"/>
        <w:rPr>
          <w:szCs w:val="28"/>
        </w:rPr>
      </w:pPr>
      <w:r w:rsidRPr="00BB2C2C">
        <w:rPr>
          <w:szCs w:val="28"/>
        </w:rPr>
        <w:tab/>
        <w:t>- Bố trí cán bộ kiêm nhiệm phối hợp nhà trường để thực hiện công tác Y tế trường học.</w:t>
      </w:r>
    </w:p>
    <w:p w:rsidR="00D038C5" w:rsidRPr="00BB2C2C" w:rsidRDefault="00D038C5" w:rsidP="00EC4D0C">
      <w:pPr>
        <w:spacing w:before="120" w:after="0" w:line="240" w:lineRule="auto"/>
        <w:jc w:val="both"/>
        <w:rPr>
          <w:szCs w:val="28"/>
        </w:rPr>
      </w:pPr>
      <w:r w:rsidRPr="00BB2C2C">
        <w:rPr>
          <w:szCs w:val="28"/>
        </w:rPr>
        <w:tab/>
        <w:t>- Phối hợp với nhà trường để khám sức khoẻ định kỳ, theo dõi, quản lý sức khoẻ học sinh.</w:t>
      </w:r>
    </w:p>
    <w:p w:rsidR="00D038C5" w:rsidRPr="00BB2C2C" w:rsidRDefault="00D038C5" w:rsidP="00EC4D0C">
      <w:pPr>
        <w:spacing w:before="120" w:after="0" w:line="240" w:lineRule="auto"/>
        <w:jc w:val="both"/>
        <w:rPr>
          <w:szCs w:val="28"/>
        </w:rPr>
      </w:pPr>
      <w:r w:rsidRPr="00BB2C2C">
        <w:rPr>
          <w:szCs w:val="28"/>
        </w:rPr>
        <w:tab/>
        <w:t>- Phối hợp với nhà trường để tổ chức thực hiện tuyên truyền các nội dung về Y tế trong trường học.</w:t>
      </w:r>
    </w:p>
    <w:p w:rsidR="00D038C5" w:rsidRPr="00BB2C2C" w:rsidRDefault="00D038C5" w:rsidP="00EC4D0C">
      <w:pPr>
        <w:spacing w:before="120" w:after="0" w:line="240" w:lineRule="auto"/>
        <w:jc w:val="both"/>
        <w:rPr>
          <w:szCs w:val="28"/>
        </w:rPr>
      </w:pPr>
      <w:r w:rsidRPr="00BB2C2C">
        <w:rPr>
          <w:szCs w:val="28"/>
        </w:rPr>
        <w:tab/>
        <w:t>- Đối với công tác phòng chống:</w:t>
      </w:r>
    </w:p>
    <w:p w:rsidR="00D038C5" w:rsidRPr="00BB2C2C" w:rsidRDefault="00D038C5" w:rsidP="00EC4D0C">
      <w:pPr>
        <w:spacing w:before="120" w:after="0" w:line="240" w:lineRule="auto"/>
        <w:jc w:val="both"/>
        <w:rPr>
          <w:szCs w:val="28"/>
        </w:rPr>
      </w:pPr>
      <w:r w:rsidRPr="00BB2C2C">
        <w:rPr>
          <w:szCs w:val="28"/>
        </w:rPr>
        <w:tab/>
        <w:t>+ Hướng dẫn chuyên môn nghiệp vụ và cung cấp hoá chất sát khuẩn Cloramin B phục vụ cho xử lý môi trường, rửa tay, lau chùi bàn ghế, đồ chơi phòng chống dịch bệnh.</w:t>
      </w:r>
    </w:p>
    <w:p w:rsidR="00D038C5" w:rsidRDefault="00D038C5" w:rsidP="00EC4D0C">
      <w:pPr>
        <w:spacing w:before="120" w:after="0" w:line="240" w:lineRule="auto"/>
        <w:jc w:val="both"/>
        <w:rPr>
          <w:szCs w:val="28"/>
        </w:rPr>
      </w:pPr>
      <w:r w:rsidRPr="00BB2C2C">
        <w:rPr>
          <w:szCs w:val="28"/>
        </w:rPr>
        <w:lastRenderedPageBreak/>
        <w:tab/>
        <w:t>+ Quản lý, điều trị và giá</w:t>
      </w:r>
      <w:r>
        <w:rPr>
          <w:szCs w:val="28"/>
        </w:rPr>
        <w:t>m</w:t>
      </w:r>
      <w:r w:rsidRPr="00BB2C2C">
        <w:rPr>
          <w:szCs w:val="28"/>
        </w:rPr>
        <w:t xml:space="preserve"> sát các </w:t>
      </w:r>
      <w:r>
        <w:rPr>
          <w:szCs w:val="28"/>
        </w:rPr>
        <w:t>trường hợp mắc bệnh.</w:t>
      </w:r>
    </w:p>
    <w:p w:rsidR="00CB4F79" w:rsidRDefault="00CB4F79" w:rsidP="00EC4D0C">
      <w:pPr>
        <w:spacing w:before="120" w:after="0" w:line="240" w:lineRule="auto"/>
        <w:jc w:val="both"/>
        <w:rPr>
          <w:szCs w:val="28"/>
        </w:rPr>
      </w:pPr>
      <w:r>
        <w:rPr>
          <w:szCs w:val="28"/>
        </w:rPr>
        <w:tab/>
        <w:t>- Phối hợp với trạm y tế về quy trình xử lý rác thải tại phòng  y tế; khi phát sinh rác thải y tế không được để quá 3 ngày.</w:t>
      </w:r>
    </w:p>
    <w:p w:rsidR="00CB4F79" w:rsidRPr="00BB2C2C" w:rsidRDefault="00CB4F79" w:rsidP="00EC4D0C">
      <w:pPr>
        <w:spacing w:before="120" w:after="0" w:line="240" w:lineRule="auto"/>
        <w:jc w:val="both"/>
        <w:rPr>
          <w:szCs w:val="28"/>
        </w:rPr>
      </w:pPr>
      <w:r>
        <w:rPr>
          <w:szCs w:val="28"/>
        </w:rPr>
        <w:tab/>
        <w:t>- Giao ban định kì 1 tháng 1 lần và đột xuất khi có yêu cầu</w:t>
      </w:r>
    </w:p>
    <w:p w:rsidR="00D038C5" w:rsidRPr="004802A2" w:rsidRDefault="00D038C5" w:rsidP="00EC4D0C">
      <w:pPr>
        <w:spacing w:before="120" w:after="0" w:line="240" w:lineRule="auto"/>
        <w:jc w:val="both"/>
        <w:rPr>
          <w:b/>
          <w:szCs w:val="28"/>
          <w:lang w:val="vi-VN"/>
        </w:rPr>
      </w:pPr>
      <w:r w:rsidRPr="00BB2C2C">
        <w:rPr>
          <w:szCs w:val="28"/>
        </w:rPr>
        <w:tab/>
      </w:r>
      <w:r w:rsidRPr="00BB2C2C">
        <w:rPr>
          <w:b/>
          <w:szCs w:val="28"/>
          <w:lang w:val="fr-FR"/>
        </w:rPr>
        <w:t xml:space="preserve">b. Trường mầm non </w:t>
      </w:r>
      <w:r w:rsidR="00087C5D">
        <w:rPr>
          <w:b/>
          <w:szCs w:val="28"/>
          <w:lang w:val="fr-FR"/>
        </w:rPr>
        <w:t>Vĩnh Thực</w:t>
      </w:r>
    </w:p>
    <w:p w:rsidR="00D038C5" w:rsidRPr="00BB2C2C" w:rsidRDefault="00D038C5" w:rsidP="00EC4D0C">
      <w:pPr>
        <w:spacing w:before="120" w:after="0" w:line="240" w:lineRule="auto"/>
        <w:jc w:val="both"/>
        <w:rPr>
          <w:szCs w:val="28"/>
          <w:lang w:val="fr-FR"/>
        </w:rPr>
      </w:pPr>
      <w:r w:rsidRPr="00BB2C2C">
        <w:rPr>
          <w:szCs w:val="28"/>
          <w:lang w:val="fr-FR"/>
        </w:rPr>
        <w:tab/>
        <w:t>- Thành lập ban chỉ đạo chăm sóc sức khoẻ theo quy định.</w:t>
      </w:r>
    </w:p>
    <w:p w:rsidR="00D038C5" w:rsidRPr="00BB2C2C" w:rsidRDefault="00D038C5" w:rsidP="00EC4D0C">
      <w:pPr>
        <w:spacing w:before="120" w:after="0" w:line="240" w:lineRule="auto"/>
        <w:jc w:val="both"/>
        <w:rPr>
          <w:szCs w:val="28"/>
          <w:lang w:val="fr-FR"/>
        </w:rPr>
      </w:pPr>
      <w:r w:rsidRPr="00BB2C2C">
        <w:rPr>
          <w:szCs w:val="28"/>
          <w:lang w:val="fr-FR"/>
        </w:rPr>
        <w:tab/>
        <w:t xml:space="preserve">- Cử cán bộ phụ trách </w:t>
      </w:r>
      <w:r w:rsidR="004D3A2A">
        <w:rPr>
          <w:szCs w:val="28"/>
          <w:lang w:val="fr-FR"/>
        </w:rPr>
        <w:t xml:space="preserve">riêng về </w:t>
      </w:r>
      <w:r w:rsidRPr="00BB2C2C">
        <w:rPr>
          <w:szCs w:val="28"/>
          <w:lang w:val="fr-FR"/>
        </w:rPr>
        <w:t>công tác y tế trường học.</w:t>
      </w:r>
    </w:p>
    <w:p w:rsidR="00D038C5" w:rsidRPr="00BB2C2C" w:rsidRDefault="00D038C5" w:rsidP="00EC4D0C">
      <w:pPr>
        <w:spacing w:before="120" w:after="0" w:line="240" w:lineRule="auto"/>
        <w:jc w:val="both"/>
        <w:rPr>
          <w:szCs w:val="28"/>
          <w:lang w:val="fr-FR"/>
        </w:rPr>
      </w:pPr>
      <w:r w:rsidRPr="00BB2C2C">
        <w:rPr>
          <w:szCs w:val="28"/>
          <w:lang w:val="fr-FR"/>
        </w:rPr>
        <w:tab/>
        <w:t xml:space="preserve">- Hợp đồng trách nhiệm cụ thể với cán bộ Y tế </w:t>
      </w:r>
      <w:r w:rsidR="009C2B28">
        <w:rPr>
          <w:szCs w:val="28"/>
          <w:lang w:val="fr-FR"/>
        </w:rPr>
        <w:t>xã</w:t>
      </w:r>
      <w:r w:rsidRPr="00BB2C2C">
        <w:rPr>
          <w:szCs w:val="28"/>
          <w:lang w:val="fr-FR"/>
        </w:rPr>
        <w:t xml:space="preserve"> để thực hiện công tác Y tế trường học.</w:t>
      </w:r>
    </w:p>
    <w:p w:rsidR="00D038C5" w:rsidRPr="00BB2C2C" w:rsidRDefault="00D038C5" w:rsidP="00EC4D0C">
      <w:pPr>
        <w:spacing w:before="120" w:after="0" w:line="240" w:lineRule="auto"/>
        <w:jc w:val="both"/>
        <w:rPr>
          <w:szCs w:val="28"/>
          <w:lang w:val="fr-FR"/>
        </w:rPr>
      </w:pPr>
      <w:r w:rsidRPr="00BB2C2C">
        <w:rPr>
          <w:szCs w:val="28"/>
          <w:lang w:val="fr-FR"/>
        </w:rPr>
        <w:tab/>
        <w:t>- Bố trí một phòng y tế có trang thiết bị tối thiểu như: bàn, ghế, tủ, giường .... đủ ánh sáng để triển khai các hoạt động y tế.</w:t>
      </w:r>
    </w:p>
    <w:p w:rsidR="00D038C5" w:rsidRDefault="00D038C5" w:rsidP="00EC4D0C">
      <w:pPr>
        <w:spacing w:before="120" w:after="0" w:line="240" w:lineRule="auto"/>
        <w:jc w:val="both"/>
        <w:rPr>
          <w:szCs w:val="28"/>
          <w:lang w:val="fr-FR"/>
        </w:rPr>
      </w:pPr>
      <w:r w:rsidRPr="00BB2C2C">
        <w:rPr>
          <w:szCs w:val="28"/>
          <w:lang w:val="fr-FR"/>
        </w:rPr>
        <w:tab/>
        <w:t xml:space="preserve">- </w:t>
      </w:r>
      <w:r w:rsidR="004D3A2A">
        <w:rPr>
          <w:szCs w:val="28"/>
          <w:lang w:val="fr-FR"/>
        </w:rPr>
        <w:t>Có tủ thuốc và</w:t>
      </w:r>
      <w:r w:rsidRPr="00BB2C2C">
        <w:rPr>
          <w:szCs w:val="28"/>
          <w:lang w:val="fr-FR"/>
        </w:rPr>
        <w:t xml:space="preserve"> mua sắm </w:t>
      </w:r>
      <w:r w:rsidR="004D3A2A">
        <w:rPr>
          <w:szCs w:val="28"/>
          <w:lang w:val="fr-FR"/>
        </w:rPr>
        <w:t xml:space="preserve">đầy đủ </w:t>
      </w:r>
      <w:r w:rsidRPr="00BB2C2C">
        <w:rPr>
          <w:szCs w:val="28"/>
          <w:lang w:val="fr-FR"/>
        </w:rPr>
        <w:t>các trang thiết bị</w:t>
      </w:r>
      <w:r w:rsidR="004D3A2A">
        <w:rPr>
          <w:szCs w:val="28"/>
          <w:lang w:val="fr-FR"/>
        </w:rPr>
        <w:t xml:space="preserve"> và</w:t>
      </w:r>
      <w:r w:rsidRPr="00BB2C2C">
        <w:rPr>
          <w:szCs w:val="28"/>
          <w:lang w:val="fr-FR"/>
        </w:rPr>
        <w:t xml:space="preserve"> dụng cụ </w:t>
      </w:r>
      <w:r w:rsidR="004D3A2A">
        <w:rPr>
          <w:szCs w:val="28"/>
          <w:lang w:val="fr-FR"/>
        </w:rPr>
        <w:t>cần thiết.</w:t>
      </w:r>
    </w:p>
    <w:p w:rsidR="009C2B28" w:rsidRDefault="009C2B28" w:rsidP="00EC4D0C">
      <w:pPr>
        <w:spacing w:before="120" w:after="0" w:line="240" w:lineRule="auto"/>
        <w:jc w:val="both"/>
        <w:rPr>
          <w:szCs w:val="28"/>
          <w:lang w:val="fr-FR"/>
        </w:rPr>
      </w:pPr>
      <w:r>
        <w:rPr>
          <w:szCs w:val="28"/>
          <w:lang w:val="fr-FR"/>
        </w:rPr>
        <w:tab/>
        <w:t>- Phối hợp với trạm y tế về xử lý chất thải y tế.</w:t>
      </w:r>
    </w:p>
    <w:p w:rsidR="009C2B28" w:rsidRPr="00BB2C2C" w:rsidRDefault="009C2B28" w:rsidP="00EC4D0C">
      <w:pPr>
        <w:spacing w:before="120" w:after="0" w:line="240" w:lineRule="auto"/>
        <w:jc w:val="both"/>
        <w:rPr>
          <w:szCs w:val="28"/>
          <w:lang w:val="fr-FR"/>
        </w:rPr>
      </w:pPr>
      <w:r>
        <w:rPr>
          <w:szCs w:val="28"/>
          <w:lang w:val="fr-FR"/>
        </w:rPr>
        <w:tab/>
        <w:t>- Tham gia họp giao ban hàng tháng với trạm y tế</w:t>
      </w:r>
      <w:r w:rsidR="008A6CE4">
        <w:rPr>
          <w:szCs w:val="28"/>
          <w:lang w:val="fr-FR"/>
        </w:rPr>
        <w:t>.</w:t>
      </w:r>
    </w:p>
    <w:p w:rsidR="00D038C5" w:rsidRPr="00BB2C2C" w:rsidRDefault="00D038C5" w:rsidP="00EC4D0C">
      <w:pPr>
        <w:spacing w:before="120" w:after="0" w:line="240" w:lineRule="auto"/>
        <w:jc w:val="both"/>
        <w:rPr>
          <w:szCs w:val="28"/>
          <w:lang w:val="fr-FR"/>
        </w:rPr>
      </w:pPr>
      <w:r w:rsidRPr="00BB2C2C">
        <w:rPr>
          <w:szCs w:val="28"/>
          <w:lang w:val="fr-FR"/>
        </w:rPr>
        <w:tab/>
        <w:t>Thực hiện đầy đủ các quy chế, tiêu chuẩn về vệ sinh trường học do Bộ y tế - Bộ giáo dục và đào tạo ban hành.</w:t>
      </w:r>
    </w:p>
    <w:p w:rsidR="00D038C5" w:rsidRPr="00BB2C2C" w:rsidRDefault="00D038C5" w:rsidP="00EC4D0C">
      <w:pPr>
        <w:spacing w:before="120" w:after="0" w:line="240" w:lineRule="auto"/>
        <w:jc w:val="both"/>
        <w:rPr>
          <w:szCs w:val="28"/>
          <w:lang w:val="fr-FR"/>
        </w:rPr>
      </w:pPr>
      <w:r w:rsidRPr="00BB2C2C">
        <w:rPr>
          <w:szCs w:val="28"/>
          <w:lang w:val="fr-FR"/>
        </w:rPr>
        <w:tab/>
        <w:t>Trong các hoạt động của trường phải đảm bảo các yêu cầu hợp lý, an toàn và hiệu quả sức khoẻ.</w:t>
      </w:r>
    </w:p>
    <w:p w:rsidR="00D038C5" w:rsidRPr="00BB2C2C" w:rsidRDefault="00D038C5" w:rsidP="00EC4D0C">
      <w:pPr>
        <w:spacing w:before="120" w:after="0" w:line="240" w:lineRule="auto"/>
        <w:jc w:val="both"/>
        <w:rPr>
          <w:szCs w:val="28"/>
          <w:lang w:val="fr-FR"/>
        </w:rPr>
      </w:pPr>
      <w:r w:rsidRPr="00BB2C2C">
        <w:rPr>
          <w:szCs w:val="28"/>
          <w:lang w:val="fr-FR"/>
        </w:rPr>
        <w:tab/>
        <w:t>- Xây dựng trường học là một điển hình về "xanh - sach - đẹp", đảm bảo đầy đủ các công trình vệ sinh, nước sạch và nước uống cho học sinh.</w:t>
      </w:r>
    </w:p>
    <w:p w:rsidR="00D038C5" w:rsidRPr="00BB2C2C" w:rsidRDefault="00D038C5" w:rsidP="00EC4D0C">
      <w:pPr>
        <w:spacing w:before="120" w:after="0" w:line="240" w:lineRule="auto"/>
        <w:jc w:val="both"/>
        <w:rPr>
          <w:szCs w:val="28"/>
          <w:lang w:val="fr-FR"/>
        </w:rPr>
      </w:pPr>
      <w:r w:rsidRPr="00BB2C2C">
        <w:rPr>
          <w:szCs w:val="28"/>
          <w:lang w:val="fr-FR"/>
        </w:rPr>
        <w:tab/>
        <w:t xml:space="preserve">Trên đây là kế hoạch phối hợp thực hiện công tác y tế trường học của trường mầm non </w:t>
      </w:r>
      <w:r w:rsidR="00087C5D">
        <w:rPr>
          <w:szCs w:val="28"/>
          <w:lang w:val="fr-FR"/>
        </w:rPr>
        <w:t>Vĩnh Thực</w:t>
      </w:r>
      <w:r w:rsidR="004802A2">
        <w:rPr>
          <w:szCs w:val="28"/>
          <w:lang w:val="vi-VN"/>
        </w:rPr>
        <w:t xml:space="preserve"> </w:t>
      </w:r>
      <w:r w:rsidRPr="00BB2C2C">
        <w:rPr>
          <w:szCs w:val="28"/>
          <w:lang w:val="fr-FR"/>
        </w:rPr>
        <w:t xml:space="preserve">và trạm y tế </w:t>
      </w:r>
      <w:r w:rsidR="004802A2">
        <w:rPr>
          <w:szCs w:val="28"/>
          <w:lang w:val="fr-FR"/>
        </w:rPr>
        <w:t>x</w:t>
      </w:r>
      <w:r w:rsidR="004802A2">
        <w:rPr>
          <w:szCs w:val="28"/>
          <w:lang w:val="vi-VN"/>
        </w:rPr>
        <w:t xml:space="preserve">ã </w:t>
      </w:r>
      <w:r w:rsidR="00087C5D">
        <w:rPr>
          <w:szCs w:val="28"/>
          <w:lang w:val="vi-VN"/>
        </w:rPr>
        <w:t>Vĩnh Thực</w:t>
      </w:r>
      <w:r w:rsidRPr="00BB2C2C">
        <w:rPr>
          <w:szCs w:val="28"/>
          <w:lang w:val="fr-FR"/>
        </w:rPr>
        <w:t>. Rất mong các bộ phận liên quan, các đồng chí được phân công trực tiếp thực hiện và toàn thể Hội đồng sư phạm nhà trường hãy vì mục tiêu chung, hưởng ứng tham gia công tác y tế của trường với tinh thần "Kỷ cương - tình thương - trách nhiệm" góp phần xây dựng nhà trường trở thành cơ sở giáo dục phát triển toàn diện.</w:t>
      </w:r>
    </w:p>
    <w:p w:rsidR="00D038C5" w:rsidRDefault="004D3A2A" w:rsidP="00EC4D0C">
      <w:pPr>
        <w:spacing w:before="120" w:after="0" w:line="240" w:lineRule="auto"/>
        <w:jc w:val="both"/>
        <w:rPr>
          <w:b/>
          <w:szCs w:val="28"/>
          <w:lang w:val="fr-FR"/>
        </w:rPr>
      </w:pPr>
      <w:r>
        <w:rPr>
          <w:b/>
          <w:szCs w:val="28"/>
          <w:lang w:val="fr-FR"/>
        </w:rPr>
        <w:tab/>
        <w:t>III. Báo cáo đánh giá kết quả</w:t>
      </w:r>
    </w:p>
    <w:p w:rsidR="004D3A2A" w:rsidRDefault="004D3A2A" w:rsidP="00EC4D0C">
      <w:pPr>
        <w:spacing w:before="120" w:after="0" w:line="240" w:lineRule="auto"/>
        <w:jc w:val="both"/>
        <w:rPr>
          <w:spacing w:val="-8"/>
          <w:szCs w:val="28"/>
          <w:lang w:val="fr-FR"/>
        </w:rPr>
      </w:pPr>
      <w:r>
        <w:rPr>
          <w:szCs w:val="28"/>
          <w:lang w:val="fr-FR"/>
        </w:rPr>
        <w:tab/>
      </w:r>
      <w:r w:rsidRPr="00F3673E">
        <w:rPr>
          <w:spacing w:val="-8"/>
          <w:szCs w:val="28"/>
          <w:lang w:val="fr-FR"/>
        </w:rPr>
        <w:t>Tổng kết báo cáo đánh giá kết quả vào cuối năm học và báo cáo đột xuất khi cần.</w:t>
      </w:r>
    </w:p>
    <w:p w:rsidR="00F3673E" w:rsidRPr="00F3673E" w:rsidRDefault="00F3673E" w:rsidP="00EC4D0C">
      <w:pPr>
        <w:spacing w:before="120" w:after="0" w:line="240" w:lineRule="auto"/>
        <w:jc w:val="both"/>
        <w:rPr>
          <w:spacing w:val="-8"/>
          <w:szCs w:val="28"/>
          <w:lang w:val="vi-VN"/>
        </w:rPr>
      </w:pPr>
    </w:p>
    <w:tbl>
      <w:tblPr>
        <w:tblW w:w="9747" w:type="dxa"/>
        <w:tblLook w:val="04A0" w:firstRow="1" w:lastRow="0" w:firstColumn="1" w:lastColumn="0" w:noHBand="0" w:noVBand="1"/>
      </w:tblPr>
      <w:tblGrid>
        <w:gridCol w:w="4503"/>
        <w:gridCol w:w="5244"/>
      </w:tblGrid>
      <w:tr w:rsidR="008D4E69" w:rsidRPr="0075054C" w:rsidTr="008D4E69">
        <w:tc>
          <w:tcPr>
            <w:tcW w:w="4503" w:type="dxa"/>
            <w:shd w:val="clear" w:color="auto" w:fill="auto"/>
          </w:tcPr>
          <w:p w:rsidR="008A6CE4" w:rsidRDefault="008D4E69" w:rsidP="00345731">
            <w:pPr>
              <w:jc w:val="center"/>
              <w:rPr>
                <w:b/>
                <w:szCs w:val="26"/>
                <w:lang w:val="vi-VN"/>
              </w:rPr>
            </w:pPr>
            <w:bookmarkStart w:id="0" w:name="_GoBack"/>
            <w:bookmarkEnd w:id="0"/>
            <w:r w:rsidRPr="00172CEB">
              <w:rPr>
                <w:b/>
                <w:szCs w:val="26"/>
              </w:rPr>
              <w:t xml:space="preserve">TRẠM Y TẾ </w:t>
            </w:r>
            <w:r>
              <w:rPr>
                <w:b/>
                <w:szCs w:val="26"/>
              </w:rPr>
              <w:t>X</w:t>
            </w:r>
            <w:r>
              <w:rPr>
                <w:b/>
                <w:szCs w:val="26"/>
                <w:lang w:val="vi-VN"/>
              </w:rPr>
              <w:t xml:space="preserve">Ã </w:t>
            </w:r>
            <w:r w:rsidR="00087C5D">
              <w:rPr>
                <w:b/>
                <w:szCs w:val="26"/>
                <w:lang w:val="vi-VN"/>
              </w:rPr>
              <w:t>VĨNH THỰC</w:t>
            </w:r>
          </w:p>
          <w:p w:rsidR="008A6CE4" w:rsidRPr="008A6CE4" w:rsidRDefault="008A6CE4" w:rsidP="008A6CE4">
            <w:pPr>
              <w:rPr>
                <w:szCs w:val="26"/>
                <w:lang w:val="vi-VN"/>
              </w:rPr>
            </w:pPr>
          </w:p>
          <w:p w:rsidR="008A6CE4" w:rsidRPr="008A6CE4" w:rsidRDefault="008A6CE4" w:rsidP="008A6CE4">
            <w:pPr>
              <w:rPr>
                <w:szCs w:val="26"/>
                <w:lang w:val="vi-VN"/>
              </w:rPr>
            </w:pPr>
          </w:p>
          <w:p w:rsidR="008A6CE4" w:rsidRDefault="008A6CE4" w:rsidP="008A6CE4">
            <w:pPr>
              <w:rPr>
                <w:szCs w:val="26"/>
                <w:lang w:val="vi-VN"/>
              </w:rPr>
            </w:pPr>
          </w:p>
          <w:p w:rsidR="008D4E69" w:rsidRPr="008A6CE4" w:rsidRDefault="008A6CE4" w:rsidP="008A6CE4">
            <w:pPr>
              <w:tabs>
                <w:tab w:val="left" w:pos="1245"/>
              </w:tabs>
              <w:rPr>
                <w:b/>
                <w:szCs w:val="26"/>
              </w:rPr>
            </w:pPr>
            <w:r>
              <w:rPr>
                <w:szCs w:val="26"/>
                <w:lang w:val="vi-VN"/>
              </w:rPr>
              <w:tab/>
            </w:r>
            <w:r w:rsidRPr="008A6CE4">
              <w:rPr>
                <w:b/>
                <w:szCs w:val="26"/>
              </w:rPr>
              <w:t>L</w:t>
            </w:r>
            <w:r>
              <w:rPr>
                <w:b/>
                <w:szCs w:val="26"/>
              </w:rPr>
              <w:t>ê</w:t>
            </w:r>
            <w:r w:rsidRPr="008A6CE4">
              <w:rPr>
                <w:b/>
                <w:szCs w:val="26"/>
              </w:rPr>
              <w:t xml:space="preserve"> Văn Tuyền</w:t>
            </w:r>
          </w:p>
        </w:tc>
        <w:tc>
          <w:tcPr>
            <w:tcW w:w="5244" w:type="dxa"/>
            <w:shd w:val="clear" w:color="auto" w:fill="auto"/>
          </w:tcPr>
          <w:p w:rsidR="008D4E69" w:rsidRPr="006A1F90" w:rsidRDefault="008D4E69" w:rsidP="007C65ED">
            <w:pPr>
              <w:spacing w:after="0"/>
              <w:jc w:val="center"/>
              <w:rPr>
                <w:b/>
                <w:szCs w:val="26"/>
                <w:lang w:val="vi-VN"/>
              </w:rPr>
            </w:pPr>
            <w:r w:rsidRPr="00172CEB">
              <w:rPr>
                <w:b/>
                <w:szCs w:val="26"/>
              </w:rPr>
              <w:t xml:space="preserve">TRƯỜNG MẦM NON </w:t>
            </w:r>
            <w:r w:rsidR="00087C5D">
              <w:rPr>
                <w:b/>
                <w:szCs w:val="26"/>
              </w:rPr>
              <w:t>VĨNH THỰC</w:t>
            </w:r>
          </w:p>
          <w:p w:rsidR="008D4E69" w:rsidRDefault="008D4E69" w:rsidP="007C65ED">
            <w:pPr>
              <w:spacing w:after="0"/>
              <w:jc w:val="center"/>
              <w:rPr>
                <w:b/>
                <w:szCs w:val="26"/>
                <w:lang w:val="vi-VN"/>
              </w:rPr>
            </w:pPr>
            <w:r>
              <w:rPr>
                <w:b/>
                <w:szCs w:val="26"/>
                <w:lang w:val="vi-VN"/>
              </w:rPr>
              <w:t>HIỆU TRƯỞNG</w:t>
            </w:r>
          </w:p>
          <w:p w:rsidR="008D4E69" w:rsidRDefault="008D4E69" w:rsidP="00345731">
            <w:pPr>
              <w:jc w:val="center"/>
              <w:rPr>
                <w:b/>
                <w:szCs w:val="26"/>
                <w:lang w:val="vi-VN"/>
              </w:rPr>
            </w:pPr>
          </w:p>
          <w:p w:rsidR="008A6CE4" w:rsidRDefault="008A6CE4" w:rsidP="00345731">
            <w:pPr>
              <w:jc w:val="center"/>
              <w:rPr>
                <w:b/>
                <w:szCs w:val="26"/>
                <w:lang w:val="vi-VN"/>
              </w:rPr>
            </w:pPr>
          </w:p>
          <w:p w:rsidR="008D4E69" w:rsidRDefault="008D4E69" w:rsidP="00345731">
            <w:pPr>
              <w:jc w:val="center"/>
              <w:rPr>
                <w:b/>
                <w:szCs w:val="26"/>
                <w:lang w:val="vi-VN"/>
              </w:rPr>
            </w:pPr>
          </w:p>
          <w:p w:rsidR="008D4E69" w:rsidRPr="00BA0E5F" w:rsidRDefault="00BA0E5F" w:rsidP="00345731">
            <w:pPr>
              <w:jc w:val="center"/>
              <w:rPr>
                <w:b/>
                <w:szCs w:val="26"/>
              </w:rPr>
            </w:pPr>
            <w:r>
              <w:rPr>
                <w:b/>
                <w:szCs w:val="26"/>
              </w:rPr>
              <w:t>Hoàng Thị Thu</w:t>
            </w:r>
          </w:p>
        </w:tc>
      </w:tr>
    </w:tbl>
    <w:tbl>
      <w:tblPr>
        <w:tblStyle w:val="TableGrid"/>
        <w:tblW w:w="993" w:type="dxa"/>
        <w:tblInd w:w="-885" w:type="dxa"/>
        <w:tblLook w:val="04A0" w:firstRow="1" w:lastRow="0" w:firstColumn="1" w:lastColumn="0" w:noHBand="0" w:noVBand="1"/>
      </w:tblPr>
      <w:tblGrid>
        <w:gridCol w:w="993"/>
      </w:tblGrid>
      <w:tr w:rsidR="008D4E69" w:rsidTr="008D4E69">
        <w:tc>
          <w:tcPr>
            <w:tcW w:w="993" w:type="dxa"/>
            <w:tcBorders>
              <w:top w:val="nil"/>
              <w:left w:val="nil"/>
              <w:bottom w:val="nil"/>
              <w:right w:val="nil"/>
            </w:tcBorders>
          </w:tcPr>
          <w:p w:rsidR="008D4E69" w:rsidRPr="00522D5D" w:rsidRDefault="008D4E69" w:rsidP="00E61D12"/>
        </w:tc>
      </w:tr>
    </w:tbl>
    <w:p w:rsidR="000B27F4" w:rsidRPr="00F41326" w:rsidRDefault="000B27F4" w:rsidP="000B27F4">
      <w:pPr>
        <w:ind w:firstLine="720"/>
      </w:pPr>
    </w:p>
    <w:sectPr w:rsidR="000B27F4" w:rsidRPr="00F41326" w:rsidSect="007C65ED">
      <w:pgSz w:w="11907" w:h="16839"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0CEB"/>
    <w:multiLevelType w:val="hybridMultilevel"/>
    <w:tmpl w:val="FC481992"/>
    <w:lvl w:ilvl="0" w:tplc="39748DBC">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F170B0"/>
    <w:multiLevelType w:val="hybridMultilevel"/>
    <w:tmpl w:val="F83CE222"/>
    <w:lvl w:ilvl="0" w:tplc="41B409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BA1F66"/>
    <w:multiLevelType w:val="hybridMultilevel"/>
    <w:tmpl w:val="281C38F0"/>
    <w:lvl w:ilvl="0" w:tplc="C65E813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9306B4"/>
    <w:multiLevelType w:val="hybridMultilevel"/>
    <w:tmpl w:val="13F0212C"/>
    <w:lvl w:ilvl="0" w:tplc="703AEF2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A077BD"/>
    <w:multiLevelType w:val="hybridMultilevel"/>
    <w:tmpl w:val="00424F38"/>
    <w:lvl w:ilvl="0" w:tplc="58B69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F41326"/>
    <w:rsid w:val="00013E84"/>
    <w:rsid w:val="000173A3"/>
    <w:rsid w:val="00020221"/>
    <w:rsid w:val="00022D93"/>
    <w:rsid w:val="00023DF0"/>
    <w:rsid w:val="000321CE"/>
    <w:rsid w:val="00032661"/>
    <w:rsid w:val="00050844"/>
    <w:rsid w:val="00050D36"/>
    <w:rsid w:val="000578C8"/>
    <w:rsid w:val="0007148A"/>
    <w:rsid w:val="00072206"/>
    <w:rsid w:val="000867CF"/>
    <w:rsid w:val="00087C5D"/>
    <w:rsid w:val="0009169A"/>
    <w:rsid w:val="00093A28"/>
    <w:rsid w:val="000A2B52"/>
    <w:rsid w:val="000B090C"/>
    <w:rsid w:val="000B24D3"/>
    <w:rsid w:val="000B27F4"/>
    <w:rsid w:val="000C1EF4"/>
    <w:rsid w:val="000D18B4"/>
    <w:rsid w:val="000D33D4"/>
    <w:rsid w:val="000D72D6"/>
    <w:rsid w:val="000E577D"/>
    <w:rsid w:val="000E75E4"/>
    <w:rsid w:val="000F37D7"/>
    <w:rsid w:val="000F6AFE"/>
    <w:rsid w:val="001124D1"/>
    <w:rsid w:val="00123066"/>
    <w:rsid w:val="0013413D"/>
    <w:rsid w:val="0013700C"/>
    <w:rsid w:val="001504F2"/>
    <w:rsid w:val="001543D3"/>
    <w:rsid w:val="00162CC8"/>
    <w:rsid w:val="00173EC4"/>
    <w:rsid w:val="00177479"/>
    <w:rsid w:val="00181CA9"/>
    <w:rsid w:val="001866F7"/>
    <w:rsid w:val="00191ADD"/>
    <w:rsid w:val="001928E8"/>
    <w:rsid w:val="00193804"/>
    <w:rsid w:val="0019408F"/>
    <w:rsid w:val="001A23F3"/>
    <w:rsid w:val="001B6D4E"/>
    <w:rsid w:val="001C6970"/>
    <w:rsid w:val="001D70CD"/>
    <w:rsid w:val="001E08B4"/>
    <w:rsid w:val="001E0C6D"/>
    <w:rsid w:val="001E1BBC"/>
    <w:rsid w:val="001E2A5F"/>
    <w:rsid w:val="001E3D63"/>
    <w:rsid w:val="001F110C"/>
    <w:rsid w:val="001F2B27"/>
    <w:rsid w:val="00210D77"/>
    <w:rsid w:val="0022463F"/>
    <w:rsid w:val="00232335"/>
    <w:rsid w:val="002333D5"/>
    <w:rsid w:val="002416AB"/>
    <w:rsid w:val="00263172"/>
    <w:rsid w:val="0029573F"/>
    <w:rsid w:val="002A7450"/>
    <w:rsid w:val="002C148A"/>
    <w:rsid w:val="002C6286"/>
    <w:rsid w:val="002D14F7"/>
    <w:rsid w:val="002D6FD8"/>
    <w:rsid w:val="002E1F43"/>
    <w:rsid w:val="0030350C"/>
    <w:rsid w:val="00304E25"/>
    <w:rsid w:val="00307466"/>
    <w:rsid w:val="00311257"/>
    <w:rsid w:val="00325941"/>
    <w:rsid w:val="003269C2"/>
    <w:rsid w:val="00327515"/>
    <w:rsid w:val="0033091A"/>
    <w:rsid w:val="00331489"/>
    <w:rsid w:val="00335869"/>
    <w:rsid w:val="003364FE"/>
    <w:rsid w:val="00350579"/>
    <w:rsid w:val="003520A8"/>
    <w:rsid w:val="00352425"/>
    <w:rsid w:val="003649F0"/>
    <w:rsid w:val="00366AF2"/>
    <w:rsid w:val="00373DD4"/>
    <w:rsid w:val="003803DA"/>
    <w:rsid w:val="00382899"/>
    <w:rsid w:val="0039041C"/>
    <w:rsid w:val="0039601E"/>
    <w:rsid w:val="003B0AEF"/>
    <w:rsid w:val="003C4839"/>
    <w:rsid w:val="003C6B64"/>
    <w:rsid w:val="003E1558"/>
    <w:rsid w:val="003E6968"/>
    <w:rsid w:val="003E7542"/>
    <w:rsid w:val="003F6BD2"/>
    <w:rsid w:val="00403EDD"/>
    <w:rsid w:val="00416FB6"/>
    <w:rsid w:val="00421158"/>
    <w:rsid w:val="00421227"/>
    <w:rsid w:val="00426D01"/>
    <w:rsid w:val="0044306D"/>
    <w:rsid w:val="00472689"/>
    <w:rsid w:val="00475E38"/>
    <w:rsid w:val="004802A2"/>
    <w:rsid w:val="0049431A"/>
    <w:rsid w:val="004A4FAF"/>
    <w:rsid w:val="004B09E9"/>
    <w:rsid w:val="004D3A2A"/>
    <w:rsid w:val="004E47C9"/>
    <w:rsid w:val="004E7D98"/>
    <w:rsid w:val="00502CE0"/>
    <w:rsid w:val="00522D5D"/>
    <w:rsid w:val="00532B5A"/>
    <w:rsid w:val="00536219"/>
    <w:rsid w:val="00542E05"/>
    <w:rsid w:val="00553B3B"/>
    <w:rsid w:val="005542E2"/>
    <w:rsid w:val="00556307"/>
    <w:rsid w:val="005A12BB"/>
    <w:rsid w:val="005A3D39"/>
    <w:rsid w:val="005C6E5D"/>
    <w:rsid w:val="005E17DE"/>
    <w:rsid w:val="005F31FD"/>
    <w:rsid w:val="005F4E30"/>
    <w:rsid w:val="006157E3"/>
    <w:rsid w:val="00637CF2"/>
    <w:rsid w:val="0064002C"/>
    <w:rsid w:val="0064167E"/>
    <w:rsid w:val="006534B4"/>
    <w:rsid w:val="00655739"/>
    <w:rsid w:val="00665E87"/>
    <w:rsid w:val="00670CB8"/>
    <w:rsid w:val="00691AB1"/>
    <w:rsid w:val="0069243A"/>
    <w:rsid w:val="0069632B"/>
    <w:rsid w:val="00697E17"/>
    <w:rsid w:val="006A47CA"/>
    <w:rsid w:val="006C26FD"/>
    <w:rsid w:val="006D034B"/>
    <w:rsid w:val="006D4579"/>
    <w:rsid w:val="006E69B0"/>
    <w:rsid w:val="006F7CFE"/>
    <w:rsid w:val="00702EA6"/>
    <w:rsid w:val="00715A95"/>
    <w:rsid w:val="00720CAF"/>
    <w:rsid w:val="00727E62"/>
    <w:rsid w:val="00735DCD"/>
    <w:rsid w:val="00737CF4"/>
    <w:rsid w:val="00740D7A"/>
    <w:rsid w:val="00754370"/>
    <w:rsid w:val="00754CE7"/>
    <w:rsid w:val="007569F9"/>
    <w:rsid w:val="00762087"/>
    <w:rsid w:val="00765FEE"/>
    <w:rsid w:val="0077097D"/>
    <w:rsid w:val="00782C2B"/>
    <w:rsid w:val="00792003"/>
    <w:rsid w:val="00794F26"/>
    <w:rsid w:val="00796F4D"/>
    <w:rsid w:val="007A01B6"/>
    <w:rsid w:val="007C2561"/>
    <w:rsid w:val="007C65ED"/>
    <w:rsid w:val="007C6FDC"/>
    <w:rsid w:val="007C7710"/>
    <w:rsid w:val="007E0C31"/>
    <w:rsid w:val="007E1B95"/>
    <w:rsid w:val="007E70CE"/>
    <w:rsid w:val="007E71AF"/>
    <w:rsid w:val="007F3481"/>
    <w:rsid w:val="00812C34"/>
    <w:rsid w:val="00830762"/>
    <w:rsid w:val="00841BBF"/>
    <w:rsid w:val="0085685C"/>
    <w:rsid w:val="00857C19"/>
    <w:rsid w:val="00867E22"/>
    <w:rsid w:val="00876915"/>
    <w:rsid w:val="008842C1"/>
    <w:rsid w:val="008914FF"/>
    <w:rsid w:val="00894EA6"/>
    <w:rsid w:val="008A6CE4"/>
    <w:rsid w:val="008B49E4"/>
    <w:rsid w:val="008C5F17"/>
    <w:rsid w:val="008C716F"/>
    <w:rsid w:val="008D12CD"/>
    <w:rsid w:val="008D3D8E"/>
    <w:rsid w:val="008D4E69"/>
    <w:rsid w:val="008E37C0"/>
    <w:rsid w:val="008E4197"/>
    <w:rsid w:val="008E4E14"/>
    <w:rsid w:val="008E78C3"/>
    <w:rsid w:val="008F4FF7"/>
    <w:rsid w:val="008F6A1D"/>
    <w:rsid w:val="00912869"/>
    <w:rsid w:val="00934507"/>
    <w:rsid w:val="00943873"/>
    <w:rsid w:val="00946AD8"/>
    <w:rsid w:val="00946CD2"/>
    <w:rsid w:val="009543A3"/>
    <w:rsid w:val="00956027"/>
    <w:rsid w:val="009576D1"/>
    <w:rsid w:val="0096508A"/>
    <w:rsid w:val="00970C04"/>
    <w:rsid w:val="00972E6D"/>
    <w:rsid w:val="009920D2"/>
    <w:rsid w:val="00995421"/>
    <w:rsid w:val="009A2D6A"/>
    <w:rsid w:val="009A34D1"/>
    <w:rsid w:val="009B1C2B"/>
    <w:rsid w:val="009C1313"/>
    <w:rsid w:val="009C2B28"/>
    <w:rsid w:val="009E0914"/>
    <w:rsid w:val="009E5B93"/>
    <w:rsid w:val="009E6E2E"/>
    <w:rsid w:val="009E7F21"/>
    <w:rsid w:val="00A02AD8"/>
    <w:rsid w:val="00A06040"/>
    <w:rsid w:val="00A13F4A"/>
    <w:rsid w:val="00A3378C"/>
    <w:rsid w:val="00A436EF"/>
    <w:rsid w:val="00A45040"/>
    <w:rsid w:val="00A53E36"/>
    <w:rsid w:val="00A55332"/>
    <w:rsid w:val="00A56823"/>
    <w:rsid w:val="00A63387"/>
    <w:rsid w:val="00A717CF"/>
    <w:rsid w:val="00A7258B"/>
    <w:rsid w:val="00A7567B"/>
    <w:rsid w:val="00A91F11"/>
    <w:rsid w:val="00A959A3"/>
    <w:rsid w:val="00AA208D"/>
    <w:rsid w:val="00AB4F76"/>
    <w:rsid w:val="00AD1029"/>
    <w:rsid w:val="00AD4B47"/>
    <w:rsid w:val="00AF1CB5"/>
    <w:rsid w:val="00B01E08"/>
    <w:rsid w:val="00B125DC"/>
    <w:rsid w:val="00B406F9"/>
    <w:rsid w:val="00B4688B"/>
    <w:rsid w:val="00B51A59"/>
    <w:rsid w:val="00B70B28"/>
    <w:rsid w:val="00B9435A"/>
    <w:rsid w:val="00BA0E5F"/>
    <w:rsid w:val="00BA39C3"/>
    <w:rsid w:val="00BB6AE6"/>
    <w:rsid w:val="00BC60DC"/>
    <w:rsid w:val="00BD0FED"/>
    <w:rsid w:val="00BD38F9"/>
    <w:rsid w:val="00BF6758"/>
    <w:rsid w:val="00BF6E5C"/>
    <w:rsid w:val="00BF712C"/>
    <w:rsid w:val="00C170F2"/>
    <w:rsid w:val="00C3241B"/>
    <w:rsid w:val="00C6044F"/>
    <w:rsid w:val="00C6796C"/>
    <w:rsid w:val="00C70112"/>
    <w:rsid w:val="00CA13AE"/>
    <w:rsid w:val="00CA3F0D"/>
    <w:rsid w:val="00CA4053"/>
    <w:rsid w:val="00CB2B58"/>
    <w:rsid w:val="00CB4F79"/>
    <w:rsid w:val="00CB50F8"/>
    <w:rsid w:val="00D038C5"/>
    <w:rsid w:val="00D07C35"/>
    <w:rsid w:val="00D25A90"/>
    <w:rsid w:val="00D27C41"/>
    <w:rsid w:val="00D33E8F"/>
    <w:rsid w:val="00D414F5"/>
    <w:rsid w:val="00D47581"/>
    <w:rsid w:val="00D66C7F"/>
    <w:rsid w:val="00D95EB8"/>
    <w:rsid w:val="00DA7FF0"/>
    <w:rsid w:val="00DB3115"/>
    <w:rsid w:val="00DB3622"/>
    <w:rsid w:val="00DC2AD2"/>
    <w:rsid w:val="00DC7E3D"/>
    <w:rsid w:val="00DE48EF"/>
    <w:rsid w:val="00DF3D3D"/>
    <w:rsid w:val="00E0168A"/>
    <w:rsid w:val="00E076D1"/>
    <w:rsid w:val="00E07FC0"/>
    <w:rsid w:val="00E12E41"/>
    <w:rsid w:val="00E21D10"/>
    <w:rsid w:val="00E310E9"/>
    <w:rsid w:val="00E61D12"/>
    <w:rsid w:val="00E65A21"/>
    <w:rsid w:val="00E66347"/>
    <w:rsid w:val="00E937EB"/>
    <w:rsid w:val="00EA37AD"/>
    <w:rsid w:val="00EB5636"/>
    <w:rsid w:val="00EC0742"/>
    <w:rsid w:val="00EC4D0C"/>
    <w:rsid w:val="00EF0920"/>
    <w:rsid w:val="00EF2C2A"/>
    <w:rsid w:val="00EF3AD2"/>
    <w:rsid w:val="00F0321B"/>
    <w:rsid w:val="00F04FDD"/>
    <w:rsid w:val="00F065F6"/>
    <w:rsid w:val="00F26E52"/>
    <w:rsid w:val="00F3673E"/>
    <w:rsid w:val="00F367CB"/>
    <w:rsid w:val="00F41326"/>
    <w:rsid w:val="00F42033"/>
    <w:rsid w:val="00F43758"/>
    <w:rsid w:val="00F5372B"/>
    <w:rsid w:val="00F53834"/>
    <w:rsid w:val="00F80FA2"/>
    <w:rsid w:val="00F963D6"/>
    <w:rsid w:val="00FC2E09"/>
    <w:rsid w:val="00FC4156"/>
    <w:rsid w:val="00FC7D95"/>
    <w:rsid w:val="00FD1B1B"/>
    <w:rsid w:val="00FD50EA"/>
    <w:rsid w:val="00FD7767"/>
    <w:rsid w:val="00FD7AC2"/>
    <w:rsid w:val="00FE16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2C21CD3F"/>
  <w15:docId w15:val="{64DFA105-6405-4B18-9AB7-CE212C16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4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13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B27F4"/>
    <w:pPr>
      <w:ind w:left="720"/>
      <w:contextualSpacing/>
    </w:pPr>
  </w:style>
  <w:style w:type="paragraph" w:styleId="BalloonText">
    <w:name w:val="Balloon Text"/>
    <w:basedOn w:val="Normal"/>
    <w:link w:val="BalloonTextChar"/>
    <w:uiPriority w:val="99"/>
    <w:semiHidden/>
    <w:unhideWhenUsed/>
    <w:rsid w:val="002D1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1DD7C-1A3C-4D26-BC57-2374A6FD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83</cp:revision>
  <cp:lastPrinted>2021-09-17T01:54:00Z</cp:lastPrinted>
  <dcterms:created xsi:type="dcterms:W3CDTF">2018-12-26T06:56:00Z</dcterms:created>
  <dcterms:modified xsi:type="dcterms:W3CDTF">2024-09-18T09:06:00Z</dcterms:modified>
</cp:coreProperties>
</file>